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9D19" w14:textId="77777777" w:rsidR="00A945FB" w:rsidRPr="00EA36A7" w:rsidRDefault="00A945FB" w:rsidP="00A945FB">
      <w:pPr>
        <w:pStyle w:val="NoSpacing"/>
        <w:jc w:val="center"/>
      </w:pPr>
      <w:r w:rsidRPr="00EA36A7">
        <w:t>VILLAGE OF PRENTICE</w:t>
      </w:r>
    </w:p>
    <w:p w14:paraId="5B4F9BDA" w14:textId="77777777" w:rsidR="00A945FB" w:rsidRPr="00EA36A7" w:rsidRDefault="00A945FB" w:rsidP="00A945FB">
      <w:pPr>
        <w:pStyle w:val="NoSpacing"/>
        <w:jc w:val="center"/>
      </w:pPr>
      <w:r w:rsidRPr="00EA36A7">
        <w:t>REGULAR MEETING</w:t>
      </w:r>
    </w:p>
    <w:p w14:paraId="181AD6E2" w14:textId="1290C17F" w:rsidR="00A945FB" w:rsidRPr="00EA36A7" w:rsidRDefault="000074DE" w:rsidP="00A945FB">
      <w:pPr>
        <w:pStyle w:val="NoSpacing"/>
        <w:jc w:val="center"/>
      </w:pPr>
      <w:r>
        <w:t>NOVEMBER 10, 2025</w:t>
      </w:r>
    </w:p>
    <w:p w14:paraId="58B26A07" w14:textId="77777777" w:rsidR="00A945FB" w:rsidRPr="00EA36A7" w:rsidRDefault="00A945FB" w:rsidP="00A945FB">
      <w:pPr>
        <w:pStyle w:val="NoSpacing"/>
        <w:jc w:val="center"/>
      </w:pPr>
    </w:p>
    <w:p w14:paraId="4F9A64C9" w14:textId="77777777" w:rsidR="00A945FB" w:rsidRPr="00EA36A7" w:rsidRDefault="00A945FB" w:rsidP="00A945FB">
      <w:pPr>
        <w:pStyle w:val="NoSpacing"/>
      </w:pPr>
      <w:r w:rsidRPr="00EA36A7">
        <w:t>PRESIDENT SWENSON PRESIDING</w:t>
      </w:r>
    </w:p>
    <w:p w14:paraId="71194F7A" w14:textId="77777777" w:rsidR="00A945FB" w:rsidRPr="00EA36A7" w:rsidRDefault="00A945FB" w:rsidP="00A945FB">
      <w:pPr>
        <w:pStyle w:val="NoSpacing"/>
      </w:pPr>
    </w:p>
    <w:p w14:paraId="730B0111" w14:textId="0D96E0FB" w:rsidR="00A945FB" w:rsidRPr="00EA36A7" w:rsidRDefault="00A945FB" w:rsidP="00A945FB">
      <w:pPr>
        <w:pStyle w:val="NoSpacing"/>
      </w:pPr>
      <w:r w:rsidRPr="00EA36A7">
        <w:t>MEMBERS PRESENT</w:t>
      </w:r>
      <w:proofErr w:type="gramStart"/>
      <w:r w:rsidRPr="00EA36A7">
        <w:t>:  GULLICKSON</w:t>
      </w:r>
      <w:proofErr w:type="gramEnd"/>
      <w:r w:rsidRPr="00EA36A7">
        <w:t xml:space="preserve">, </w:t>
      </w:r>
      <w:proofErr w:type="spellStart"/>
      <w:r w:rsidRPr="00EA36A7">
        <w:t>WALCISAK</w:t>
      </w:r>
      <w:proofErr w:type="spellEnd"/>
      <w:r>
        <w:t>,</w:t>
      </w:r>
      <w:r w:rsidRPr="00EA36A7">
        <w:t xml:space="preserve"> HAGEN, </w:t>
      </w:r>
      <w:r>
        <w:t xml:space="preserve">HARTMANN, </w:t>
      </w:r>
      <w:r w:rsidRPr="00EA36A7">
        <w:t>AND ORLANDI</w:t>
      </w:r>
      <w:r>
        <w:t xml:space="preserve"> ABSENT- </w:t>
      </w:r>
      <w:proofErr w:type="spellStart"/>
      <w:r>
        <w:t>SCHANTNER</w:t>
      </w:r>
      <w:proofErr w:type="spellEnd"/>
    </w:p>
    <w:p w14:paraId="0834CBDC" w14:textId="77777777" w:rsidR="00A945FB" w:rsidRPr="00EA36A7" w:rsidRDefault="00A945FB" w:rsidP="00A945FB">
      <w:pPr>
        <w:pStyle w:val="NoSpacing"/>
      </w:pPr>
    </w:p>
    <w:p w14:paraId="6C7D72F0" w14:textId="77777777" w:rsidR="00A945FB" w:rsidRDefault="00A945FB" w:rsidP="00A945FB">
      <w:pPr>
        <w:pStyle w:val="NoSpacing"/>
      </w:pPr>
      <w:r w:rsidRPr="00EA36A7">
        <w:t>THE PLEDGE OF ALLEGIANCE WAS RECITED</w:t>
      </w:r>
    </w:p>
    <w:p w14:paraId="2131CB71" w14:textId="77777777" w:rsidR="00A945FB" w:rsidRDefault="00A945FB" w:rsidP="00A945FB">
      <w:pPr>
        <w:pStyle w:val="NoSpacing"/>
      </w:pPr>
    </w:p>
    <w:p w14:paraId="263563B2" w14:textId="01342D67" w:rsidR="00A945FB" w:rsidRDefault="00A945FB" w:rsidP="00A945FB">
      <w:pPr>
        <w:pStyle w:val="NoSpacing"/>
      </w:pPr>
      <w:r>
        <w:t>THE BOARD REVIEWED THE 2026 BUDGET.</w:t>
      </w:r>
    </w:p>
    <w:p w14:paraId="2D923B9F" w14:textId="77777777" w:rsidR="00A945FB" w:rsidRDefault="00A945FB" w:rsidP="00A945FB">
      <w:pPr>
        <w:pStyle w:val="NoSpacing"/>
      </w:pPr>
    </w:p>
    <w:p w14:paraId="2A6D3E2A" w14:textId="7EDF7EC6" w:rsidR="00A945FB" w:rsidRPr="00EA36A7" w:rsidRDefault="00A945FB" w:rsidP="00A945FB">
      <w:pPr>
        <w:pStyle w:val="NoSpacing"/>
      </w:pPr>
      <w:r>
        <w:t xml:space="preserve">MOTIN BY ORLANDI, SECOND BY GULLICKSON TO APPROVE THE 2026 BUDGET AND SET THE </w:t>
      </w:r>
      <w:r w:rsidR="000074DE">
        <w:t>TAX</w:t>
      </w:r>
      <w:r>
        <w:t xml:space="preserve"> LEVY AT $139,724.  CARRIED</w:t>
      </w:r>
    </w:p>
    <w:p w14:paraId="23AF4DFC" w14:textId="77777777" w:rsidR="00A945FB" w:rsidRPr="00EA36A7" w:rsidRDefault="00A945FB" w:rsidP="00A945FB">
      <w:pPr>
        <w:pStyle w:val="NoSpacing"/>
      </w:pPr>
    </w:p>
    <w:p w14:paraId="174F8C80" w14:textId="77777777" w:rsidR="00A945FB" w:rsidRPr="00EA36A7" w:rsidRDefault="00A945FB" w:rsidP="00A945FB">
      <w:pPr>
        <w:pStyle w:val="NoSpacing"/>
      </w:pPr>
      <w:r w:rsidRPr="00EA36A7">
        <w:t>THERE WAS NO PUBLIC COMMENT</w:t>
      </w:r>
    </w:p>
    <w:p w14:paraId="61CDB6B5" w14:textId="77777777" w:rsidR="00A945FB" w:rsidRPr="00EA36A7" w:rsidRDefault="00A945FB" w:rsidP="00A945FB">
      <w:pPr>
        <w:pStyle w:val="NoSpacing"/>
      </w:pPr>
    </w:p>
    <w:p w14:paraId="2BE71E0A" w14:textId="5E7F7E61" w:rsidR="00A945FB" w:rsidRPr="00EA36A7" w:rsidRDefault="00A945FB" w:rsidP="00A945FB">
      <w:pPr>
        <w:pStyle w:val="NoSpacing"/>
      </w:pPr>
      <w:r w:rsidRPr="00EA36A7">
        <w:t xml:space="preserve">MOTION BY </w:t>
      </w:r>
      <w:r>
        <w:t>HAGEN</w:t>
      </w:r>
      <w:r w:rsidRPr="00EA36A7">
        <w:t xml:space="preserve">, SECOND BY </w:t>
      </w:r>
      <w:r>
        <w:t>HARTMANN</w:t>
      </w:r>
      <w:r w:rsidRPr="00EA36A7">
        <w:t xml:space="preserve"> TO APPROVE THE MINUTES OF</w:t>
      </w:r>
      <w:r>
        <w:t xml:space="preserve"> </w:t>
      </w:r>
      <w:r>
        <w:t>OCTOBER 13, 2025,</w:t>
      </w:r>
      <w:r w:rsidRPr="00EA36A7">
        <w:t xml:space="preserve"> MEETING</w:t>
      </w:r>
      <w:r>
        <w:t xml:space="preserve"> </w:t>
      </w:r>
      <w:r w:rsidRPr="00EA36A7">
        <w:t>AS SUBMITTED.  CARRIED</w:t>
      </w:r>
    </w:p>
    <w:p w14:paraId="5C7828C4" w14:textId="77777777" w:rsidR="00A945FB" w:rsidRPr="00EA36A7" w:rsidRDefault="00A945FB" w:rsidP="00A945FB">
      <w:pPr>
        <w:pStyle w:val="NoSpacing"/>
      </w:pPr>
    </w:p>
    <w:p w14:paraId="08C0DDD1" w14:textId="5294DA9A" w:rsidR="00A945FB" w:rsidRPr="00EA36A7" w:rsidRDefault="00A945FB" w:rsidP="00A945FB">
      <w:pPr>
        <w:pStyle w:val="NoSpacing"/>
      </w:pPr>
      <w:r w:rsidRPr="00EA36A7">
        <w:t xml:space="preserve">MOTION BY </w:t>
      </w:r>
      <w:r>
        <w:t>ORLANDI</w:t>
      </w:r>
      <w:r w:rsidRPr="00EA36A7">
        <w:t>, SECOND BY</w:t>
      </w:r>
      <w:r>
        <w:t xml:space="preserve"> </w:t>
      </w:r>
      <w:r>
        <w:t>GULLICKSON</w:t>
      </w:r>
      <w:r w:rsidRPr="00EA36A7">
        <w:t xml:space="preserve"> TO APPROVE THE TREASURER’S REPORT AS PRESENTED.  CARRIED</w:t>
      </w:r>
    </w:p>
    <w:p w14:paraId="6A0A6301" w14:textId="77777777" w:rsidR="00A945FB" w:rsidRPr="00EA36A7" w:rsidRDefault="00A945FB" w:rsidP="00A945FB">
      <w:pPr>
        <w:pStyle w:val="NoSpacing"/>
      </w:pPr>
    </w:p>
    <w:p w14:paraId="2B851387" w14:textId="77777777" w:rsidR="00A945FB" w:rsidRDefault="00A945FB" w:rsidP="00A945FB">
      <w:pPr>
        <w:pStyle w:val="NoSpacing"/>
        <w:rPr>
          <w:u w:val="single"/>
        </w:rPr>
      </w:pPr>
      <w:r w:rsidRPr="00EA36A7">
        <w:rPr>
          <w:u w:val="single"/>
        </w:rPr>
        <w:t>COMMITTEE REPORTS</w:t>
      </w:r>
    </w:p>
    <w:p w14:paraId="2B4AE6AE" w14:textId="77777777" w:rsidR="00A945FB" w:rsidRDefault="00A945FB" w:rsidP="00A945FB">
      <w:pPr>
        <w:pStyle w:val="NoSpacing"/>
        <w:rPr>
          <w:u w:val="single"/>
        </w:rPr>
      </w:pPr>
    </w:p>
    <w:p w14:paraId="7380635F" w14:textId="10835AB6" w:rsidR="00A945FB" w:rsidRDefault="00A945FB" w:rsidP="00A945FB">
      <w:pPr>
        <w:pStyle w:val="NoSpacing"/>
      </w:pPr>
      <w:r>
        <w:t>THERE WERE NO COMMITTEE REPORTS</w:t>
      </w:r>
    </w:p>
    <w:p w14:paraId="7CF3A63E" w14:textId="77777777" w:rsidR="00A945FB" w:rsidRDefault="00A945FB" w:rsidP="00A945FB">
      <w:pPr>
        <w:pStyle w:val="NoSpacing"/>
      </w:pPr>
    </w:p>
    <w:p w14:paraId="17978F37" w14:textId="225506FB" w:rsidR="00A945FB" w:rsidRDefault="00A945FB" w:rsidP="00A945FB">
      <w:pPr>
        <w:pStyle w:val="NoSpacing"/>
      </w:pPr>
      <w:r>
        <w:t xml:space="preserve">MOTION BY ORLANDI, SECOND BY </w:t>
      </w:r>
      <w:proofErr w:type="spellStart"/>
      <w:r>
        <w:t>WALCISAK</w:t>
      </w:r>
      <w:proofErr w:type="spellEnd"/>
      <w:r>
        <w:t xml:space="preserve"> TO ENTER INTO THE LEASE AGREEMENT WITH THE </w:t>
      </w:r>
      <w:proofErr w:type="spellStart"/>
      <w:r>
        <w:t>BUSHBENDER’S</w:t>
      </w:r>
      <w:proofErr w:type="spellEnd"/>
      <w:r>
        <w:t xml:space="preserve"> SNOWMOBILE CLUB WITH THE CORRECTION </w:t>
      </w:r>
      <w:r w:rsidR="000074DE">
        <w:t>TO INCLUDE</w:t>
      </w:r>
      <w:r>
        <w:t xml:space="preserve"> </w:t>
      </w:r>
      <w:r w:rsidR="000074DE">
        <w:t xml:space="preserve">ANY LEASE TRANSFER </w:t>
      </w:r>
      <w:r>
        <w:t>MUST BE APPROVED BY THE VILLAGE</w:t>
      </w:r>
      <w:r w:rsidR="000074DE">
        <w:t xml:space="preserve"> BOARD</w:t>
      </w:r>
      <w:r>
        <w:t xml:space="preserve"> FIRST.  CARRIED</w:t>
      </w:r>
    </w:p>
    <w:p w14:paraId="3C8B0F56" w14:textId="7D2EB680" w:rsidR="00A945FB" w:rsidRDefault="00A945FB" w:rsidP="00A945FB">
      <w:pPr>
        <w:pStyle w:val="NoSpacing"/>
      </w:pPr>
    </w:p>
    <w:p w14:paraId="5CBDB766" w14:textId="21189362" w:rsidR="000074DE" w:rsidRDefault="00A945FB" w:rsidP="00A945FB">
      <w:pPr>
        <w:pStyle w:val="NoSpacing"/>
      </w:pPr>
      <w:r>
        <w:t>JUSTIN SCHUEN</w:t>
      </w:r>
      <w:r w:rsidR="000074DE">
        <w:t>EMANN, VILLAGE ENGINEER, WAS PRESENT.  HE STATED THE W.W.T.P. PROJECT IS COMPLETE AND JUST WAITING FOR THE USDA TO FINALIZED EVERYTHING.   ALSO, THE RAILROAD STREET PROJECT WAS APPROVED FOR 65% PRINCIPAL FORGIVENESS FROM SAFE DRINKING WATER PROGRAM.   HE SUGGESTED PUTTING THE PROJECT OUT ON BIDS SOON.</w:t>
      </w:r>
    </w:p>
    <w:p w14:paraId="530B83FE" w14:textId="77777777" w:rsidR="000074DE" w:rsidRDefault="000074DE" w:rsidP="00A945FB">
      <w:pPr>
        <w:pStyle w:val="NoSpacing"/>
      </w:pPr>
    </w:p>
    <w:p w14:paraId="7AF633C0" w14:textId="7BDB867F" w:rsidR="000074DE" w:rsidRDefault="000074DE" w:rsidP="00A945FB">
      <w:pPr>
        <w:pStyle w:val="NoSpacing"/>
      </w:pPr>
      <w:r>
        <w:t>MOTION BY GULLICKSON, SECOND BY HARTMANN TO APPROVE THE W.W.T.P. PAY REQUEST NO. 20 IN THE AMOUNT OF $139,341.25.  CARRIED</w:t>
      </w:r>
    </w:p>
    <w:p w14:paraId="011D4608" w14:textId="77777777" w:rsidR="000074DE" w:rsidRDefault="000074DE" w:rsidP="00A945FB">
      <w:pPr>
        <w:pStyle w:val="NoSpacing"/>
      </w:pPr>
    </w:p>
    <w:p w14:paraId="34387952" w14:textId="77FFFA51" w:rsidR="000074DE" w:rsidRDefault="000074DE" w:rsidP="00A945FB">
      <w:pPr>
        <w:pStyle w:val="NoSpacing"/>
      </w:pPr>
      <w:r>
        <w:t xml:space="preserve">TRUSTEE </w:t>
      </w:r>
      <w:proofErr w:type="spellStart"/>
      <w:r>
        <w:t>WALCISAK</w:t>
      </w:r>
      <w:proofErr w:type="spellEnd"/>
      <w:r>
        <w:t xml:space="preserve"> GAVE AN UPDATE ON THE VOUCHERS PAID BY PUBLIC SCHOOLS TO PRIVATE SCHOOLS.  SHE STATED THE PRENTICE SCHOOL DISTRICT PAID FOR</w:t>
      </w:r>
      <w:r w:rsidR="00DD51E7">
        <w:t xml:space="preserve"> THE</w:t>
      </w:r>
      <w:r>
        <w:t xml:space="preserve"> 25/26 SCHOOL YEAR TO PRIVATE SCHOOLS $78,633</w:t>
      </w:r>
      <w:r w:rsidR="00DD51E7">
        <w:t xml:space="preserve">.  THERE WAS DISCUSSION ABOUT THIS </w:t>
      </w:r>
      <w:r w:rsidR="00DD51E7">
        <w:lastRenderedPageBreak/>
        <w:t xml:space="preserve">BEING A SCHOOL DISTRICT ISSUE AND SUGGESTION WAS MADE THEY SHOULD BE THE ONES REPORTING THIS INFORMATION TO THE </w:t>
      </w:r>
      <w:proofErr w:type="gramStart"/>
      <w:r w:rsidR="00DD51E7">
        <w:t>TAX PAYERS</w:t>
      </w:r>
      <w:proofErr w:type="gramEnd"/>
      <w:r w:rsidR="00DD51E7">
        <w:t>.</w:t>
      </w:r>
    </w:p>
    <w:p w14:paraId="67DDB50B" w14:textId="77777777" w:rsidR="00DD51E7" w:rsidRDefault="00DD51E7" w:rsidP="00A945FB">
      <w:pPr>
        <w:pStyle w:val="NoSpacing"/>
      </w:pPr>
    </w:p>
    <w:p w14:paraId="60DED6CC" w14:textId="7F880421" w:rsidR="00DD51E7" w:rsidRDefault="00DD51E7" w:rsidP="00A945FB">
      <w:pPr>
        <w:pStyle w:val="NoSpacing"/>
      </w:pPr>
      <w:r>
        <w:t>LAURIE STATED THE LAST PSC RATE CASE STUDY WAS DONE IN 2003.  THE VILLAGE HAS BEEN DOING THE SIMPLIFIED RATE INCREASE SINCE THEN.</w:t>
      </w:r>
    </w:p>
    <w:p w14:paraId="23B45295" w14:textId="77777777" w:rsidR="00DD51E7" w:rsidRDefault="00DD51E7" w:rsidP="00A945FB">
      <w:pPr>
        <w:pStyle w:val="NoSpacing"/>
      </w:pPr>
    </w:p>
    <w:p w14:paraId="01F48E40" w14:textId="63229682" w:rsidR="00DD51E7" w:rsidRDefault="00DD51E7" w:rsidP="00A945FB">
      <w:pPr>
        <w:pStyle w:val="NoSpacing"/>
      </w:pPr>
      <w:r>
        <w:t>MOTION BY HAGEN, SECOND BY GULLICKSON TO HAVE APPLY FOR THE PSC RATE CASE STUDY. CARRIED</w:t>
      </w:r>
    </w:p>
    <w:p w14:paraId="0E20A485" w14:textId="77777777" w:rsidR="00DD51E7" w:rsidRDefault="00DD51E7" w:rsidP="00A945FB">
      <w:pPr>
        <w:pStyle w:val="NoSpacing"/>
      </w:pPr>
    </w:p>
    <w:p w14:paraId="5B63F59F" w14:textId="1B0E1168" w:rsidR="00DD51E7" w:rsidRDefault="00DD51E7" w:rsidP="00A945FB">
      <w:pPr>
        <w:pStyle w:val="NoSpacing"/>
      </w:pPr>
      <w:r>
        <w:t xml:space="preserve">LAURIE REPORTED THE TID NO 4. </w:t>
      </w:r>
      <w:proofErr w:type="gramStart"/>
      <w:r>
        <w:t>IS</w:t>
      </w:r>
      <w:proofErr w:type="gramEnd"/>
      <w:r>
        <w:t xml:space="preserve"> COMPLETED</w:t>
      </w:r>
      <w:r w:rsidR="00380F56">
        <w:t xml:space="preserve">.  SHE HAS BEEN IN CONTACT WITH DICK </w:t>
      </w:r>
      <w:proofErr w:type="spellStart"/>
      <w:r w:rsidR="00380F56">
        <w:t>BARBOU</w:t>
      </w:r>
      <w:proofErr w:type="spellEnd"/>
      <w:r w:rsidR="00380F56">
        <w:t>, WITH WESTBROOK DEVELOPMENT AND THEY ARE STILL PLANNING ON BREAKING GROUND THIS YEAR.</w:t>
      </w:r>
    </w:p>
    <w:p w14:paraId="7830039C" w14:textId="77777777" w:rsidR="00380F56" w:rsidRDefault="00380F56" w:rsidP="00A945FB">
      <w:pPr>
        <w:pStyle w:val="NoSpacing"/>
      </w:pPr>
    </w:p>
    <w:p w14:paraId="68A5F41B" w14:textId="529DE60E" w:rsidR="00380F56" w:rsidRDefault="00380F56" w:rsidP="00A945FB">
      <w:pPr>
        <w:pStyle w:val="NoSpacing"/>
      </w:pPr>
      <w:r>
        <w:t xml:space="preserve">MOTION BY GULLICKSON, SECOND BY </w:t>
      </w:r>
      <w:proofErr w:type="spellStart"/>
      <w:r>
        <w:t>WALCISAK</w:t>
      </w:r>
      <w:proofErr w:type="spellEnd"/>
      <w:r>
        <w:t xml:space="preserve"> TO APPROVE EXPENDITURES.  CARRIED</w:t>
      </w:r>
    </w:p>
    <w:p w14:paraId="30A2A92B" w14:textId="77777777" w:rsidR="00380F56" w:rsidRDefault="00380F56" w:rsidP="00A945FB">
      <w:pPr>
        <w:pStyle w:val="NoSpacing"/>
      </w:pPr>
    </w:p>
    <w:p w14:paraId="1D14E831" w14:textId="37F4AA58" w:rsidR="00380F56" w:rsidRDefault="00380F56" w:rsidP="00A945FB">
      <w:pPr>
        <w:pStyle w:val="NoSpacing"/>
      </w:pPr>
      <w:r>
        <w:t>GENERAL FUND</w:t>
      </w:r>
      <w:proofErr w:type="gramStart"/>
      <w:r>
        <w:t>-  $</w:t>
      </w:r>
      <w:proofErr w:type="gramEnd"/>
      <w:r>
        <w:t xml:space="preserve">  51,062.72</w:t>
      </w:r>
    </w:p>
    <w:p w14:paraId="59EA4D16" w14:textId="01BFD901" w:rsidR="00380F56" w:rsidRDefault="00380F56" w:rsidP="00A945FB">
      <w:pPr>
        <w:pStyle w:val="NoSpacing"/>
      </w:pPr>
      <w:proofErr w:type="spellStart"/>
      <w:r>
        <w:t>UDAG</w:t>
      </w:r>
      <w:proofErr w:type="spellEnd"/>
      <w:r>
        <w:t>-                        $         115.11</w:t>
      </w:r>
    </w:p>
    <w:p w14:paraId="412F1788" w14:textId="757AC40B" w:rsidR="00380F56" w:rsidRDefault="00380F56" w:rsidP="00A945FB">
      <w:pPr>
        <w:pStyle w:val="NoSpacing"/>
      </w:pPr>
      <w:r>
        <w:t>FIRE DEPT.-              $         450.23</w:t>
      </w:r>
    </w:p>
    <w:p w14:paraId="0CD70D04" w14:textId="3C326C8A" w:rsidR="00380F56" w:rsidRDefault="00380F56" w:rsidP="00A945FB">
      <w:pPr>
        <w:pStyle w:val="NoSpacing"/>
      </w:pPr>
      <w:r>
        <w:t>W/S-                            $ 604,064.99</w:t>
      </w:r>
    </w:p>
    <w:p w14:paraId="2C53E9D1" w14:textId="4037C78A" w:rsidR="00380F56" w:rsidRPr="00380F56" w:rsidRDefault="00380F56" w:rsidP="00A945FB">
      <w:pPr>
        <w:pStyle w:val="NoSpacing"/>
        <w:rPr>
          <w:u w:val="single"/>
        </w:rPr>
      </w:pPr>
      <w:r>
        <w:t xml:space="preserve">GOLF COURSE-     </w:t>
      </w:r>
      <w:r w:rsidRPr="00380F56">
        <w:rPr>
          <w:u w:val="single"/>
        </w:rPr>
        <w:t>$          601.62</w:t>
      </w:r>
    </w:p>
    <w:p w14:paraId="072D9D8C" w14:textId="681FD68F" w:rsidR="00DD51E7" w:rsidRDefault="00380F56" w:rsidP="00A945FB">
      <w:pPr>
        <w:pStyle w:val="NoSpacing"/>
      </w:pPr>
      <w:r>
        <w:t>TOTAL</w:t>
      </w:r>
      <w:r>
        <w:tab/>
      </w:r>
      <w:r>
        <w:tab/>
        <w:t xml:space="preserve">         $ 656,294.67</w:t>
      </w:r>
    </w:p>
    <w:p w14:paraId="7B8A2C81" w14:textId="77777777" w:rsidR="00380F56" w:rsidRDefault="00380F56" w:rsidP="00A945FB">
      <w:pPr>
        <w:pStyle w:val="NoSpacing"/>
      </w:pPr>
    </w:p>
    <w:p w14:paraId="1902E3E3" w14:textId="381401DF" w:rsidR="00380F56" w:rsidRDefault="00380F56" w:rsidP="00A945FB">
      <w:pPr>
        <w:pStyle w:val="NoSpacing"/>
      </w:pPr>
      <w:r>
        <w:t>PRESIDENT SWENSON ADJOURNED THE MEETING AT 5:50 P.M.</w:t>
      </w:r>
    </w:p>
    <w:p w14:paraId="63EDA0B8" w14:textId="77777777" w:rsidR="00380F56" w:rsidRDefault="00380F56" w:rsidP="00A945FB">
      <w:pPr>
        <w:pStyle w:val="NoSpacing"/>
      </w:pPr>
    </w:p>
    <w:p w14:paraId="417EF9FB" w14:textId="034E51D5" w:rsidR="00380F56" w:rsidRDefault="00380F56" w:rsidP="00A945FB">
      <w:pPr>
        <w:pStyle w:val="NoSpacing"/>
      </w:pPr>
      <w:r>
        <w:t>LAURIE ANDREAE</w:t>
      </w:r>
    </w:p>
    <w:p w14:paraId="7540E9CA" w14:textId="13E3D07B" w:rsidR="00380F56" w:rsidRDefault="00380F56" w:rsidP="00A945FB">
      <w:pPr>
        <w:pStyle w:val="NoSpacing"/>
      </w:pPr>
      <w:r>
        <w:t>CLERK/TREASURER</w:t>
      </w:r>
    </w:p>
    <w:p w14:paraId="6A55FF3B" w14:textId="77777777" w:rsidR="00DD51E7" w:rsidRPr="006C5EE2" w:rsidRDefault="00DD51E7" w:rsidP="00A945FB">
      <w:pPr>
        <w:pStyle w:val="NoSpacing"/>
      </w:pPr>
    </w:p>
    <w:p w14:paraId="1F711C44" w14:textId="77777777" w:rsidR="00A945FB" w:rsidRDefault="00A945FB" w:rsidP="00A945FB">
      <w:pPr>
        <w:pStyle w:val="NoSpacing"/>
        <w:rPr>
          <w:u w:val="single"/>
        </w:rPr>
      </w:pPr>
    </w:p>
    <w:p w14:paraId="0254C3D2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FB"/>
    <w:rsid w:val="000074DE"/>
    <w:rsid w:val="00290AAB"/>
    <w:rsid w:val="00380F56"/>
    <w:rsid w:val="0080335C"/>
    <w:rsid w:val="00A945FB"/>
    <w:rsid w:val="00B13BD4"/>
    <w:rsid w:val="00D30286"/>
    <w:rsid w:val="00DD51E7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CA99"/>
  <w15:chartTrackingRefBased/>
  <w15:docId w15:val="{185A9CC6-044A-48DA-96D8-36CA4026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5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4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2025-11-11T14:05:00Z</dcterms:created>
  <dcterms:modified xsi:type="dcterms:W3CDTF">2025-11-11T15:43:00Z</dcterms:modified>
</cp:coreProperties>
</file>